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C53" w:rsidRPr="00777C53" w:rsidRDefault="00777C53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77C53">
        <w:rPr>
          <w:rFonts w:ascii="Times New Roman" w:hAnsi="Times New Roman" w:cs="Times New Roman"/>
          <w:b/>
          <w:color w:val="7030A0"/>
          <w:sz w:val="24"/>
          <w:szCs w:val="24"/>
        </w:rPr>
        <w:t>Форма 2.2. Информация о тарифах на питьевую воду</w:t>
      </w:r>
    </w:p>
    <w:p w:rsidR="00777C53" w:rsidRPr="00777C53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77C53">
        <w:rPr>
          <w:rFonts w:ascii="Times New Roman" w:hAnsi="Times New Roman" w:cs="Times New Roman"/>
          <w:b/>
          <w:color w:val="7030A0"/>
          <w:sz w:val="24"/>
          <w:szCs w:val="24"/>
        </w:rPr>
        <w:t>(питьевое водоснабжение)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961"/>
      </w:tblGrid>
      <w:tr w:rsidR="00777C53" w:rsidRPr="00777C53" w:rsidTr="000A08BB">
        <w:tc>
          <w:tcPr>
            <w:tcW w:w="4882" w:type="dxa"/>
          </w:tcPr>
          <w:p w:rsidR="00777C53" w:rsidRPr="00777C53" w:rsidRDefault="00777C53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нявшего решение об утверждении тарифа на питьевую воду (питьевое водоснабжение)</w:t>
            </w:r>
          </w:p>
        </w:tc>
        <w:tc>
          <w:tcPr>
            <w:tcW w:w="4961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государственному регулиров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нию тарифов Воронежской области</w:t>
            </w:r>
          </w:p>
        </w:tc>
      </w:tr>
      <w:tr w:rsidR="00777C53" w:rsidRPr="00777C53" w:rsidTr="000A08BB">
        <w:tc>
          <w:tcPr>
            <w:tcW w:w="4882" w:type="dxa"/>
          </w:tcPr>
          <w:p w:rsidR="00777C53" w:rsidRPr="00777C53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ждении тарифа на питьевую воду (питьевое водоснабжение)</w:t>
            </w:r>
          </w:p>
        </w:tc>
        <w:tc>
          <w:tcPr>
            <w:tcW w:w="4961" w:type="dxa"/>
          </w:tcPr>
          <w:p w:rsidR="00777C53" w:rsidRPr="00777C53" w:rsidRDefault="000A08BB" w:rsidP="000A08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19</w:t>
            </w:r>
            <w:r w:rsidR="00777C53" w:rsidRPr="00777C5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C53" w:rsidRPr="00777C5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7C53" w:rsidRPr="00777C53">
              <w:rPr>
                <w:rFonts w:ascii="Times New Roman" w:hAnsi="Times New Roman" w:cs="Times New Roman"/>
                <w:sz w:val="24"/>
                <w:szCs w:val="24"/>
              </w:rPr>
              <w:t xml:space="preserve">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45/10</w:t>
            </w:r>
          </w:p>
        </w:tc>
      </w:tr>
      <w:tr w:rsidR="000A08BB" w:rsidRPr="00777C53" w:rsidTr="000A08BB">
        <w:tc>
          <w:tcPr>
            <w:tcW w:w="4882" w:type="dxa"/>
          </w:tcPr>
          <w:p w:rsidR="000A08BB" w:rsidRPr="00777C53" w:rsidRDefault="000A08BB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пить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вую воду (питьевое водоснабжение)</w:t>
            </w:r>
          </w:p>
        </w:tc>
        <w:tc>
          <w:tcPr>
            <w:tcW w:w="4961" w:type="dxa"/>
          </w:tcPr>
          <w:p w:rsidR="000A08BB" w:rsidRDefault="000A08BB" w:rsidP="00D619CB">
            <w:pPr>
              <w:pStyle w:val="ConsPlusNormal"/>
              <w:spacing w:after="120"/>
            </w:pPr>
            <w:r>
              <w:t>с 01.07.20г. по 31.12.20г. – 32,58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A08BB" w:rsidRDefault="000A08BB" w:rsidP="00D619CB">
            <w:pPr>
              <w:pStyle w:val="ConsPlusNormal"/>
            </w:pPr>
            <w:r>
              <w:t>с 01.01.21г. по 30.06.21г. – 32,58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A08BB" w:rsidRDefault="000A08BB" w:rsidP="00D619CB">
            <w:pPr>
              <w:pStyle w:val="ConsPlusNormal"/>
              <w:spacing w:after="120"/>
            </w:pPr>
            <w:r>
              <w:t>с 01.07.21г. по 31.12.21г. – 33,29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A08BB" w:rsidRDefault="000A08BB" w:rsidP="00D619CB">
            <w:pPr>
              <w:pStyle w:val="ConsPlusNormal"/>
            </w:pPr>
            <w:r>
              <w:t>с 01.01.22г. по 30.06.22г. – 33,29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A08BB" w:rsidRDefault="000A08BB" w:rsidP="00D619CB">
            <w:pPr>
              <w:pStyle w:val="ConsPlusNormal"/>
              <w:spacing w:after="120"/>
            </w:pPr>
            <w:r>
              <w:t>с 01.07.22г. по 31.12.22г. – 34,16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A08BB" w:rsidRDefault="000A08BB" w:rsidP="00D619CB">
            <w:pPr>
              <w:pStyle w:val="ConsPlusNormal"/>
            </w:pPr>
            <w:r>
              <w:t>с 01.01.23г. по 30.06.23г. – 34,16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  <w:p w:rsidR="000A08BB" w:rsidRDefault="000A08BB" w:rsidP="000A08BB">
            <w:pPr>
              <w:pStyle w:val="ConsPlusNormal"/>
            </w:pPr>
            <w:r>
              <w:t>с 01.07.23г. по 31.12.23г. – 34,24 руб./м</w:t>
            </w:r>
            <w:r>
              <w:rPr>
                <w:vertAlign w:val="superscript"/>
              </w:rPr>
              <w:t>3</w:t>
            </w:r>
            <w:r>
              <w:t xml:space="preserve"> (без НДС)</w:t>
            </w:r>
          </w:p>
        </w:tc>
      </w:tr>
      <w:tr w:rsidR="000A08BB" w:rsidRPr="00777C53" w:rsidTr="000A08BB">
        <w:tc>
          <w:tcPr>
            <w:tcW w:w="4882" w:type="dxa"/>
          </w:tcPr>
          <w:p w:rsidR="000A08BB" w:rsidRPr="00777C53" w:rsidRDefault="000A08BB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п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тьевую воду (питьевое водоснабжение)</w:t>
            </w:r>
          </w:p>
        </w:tc>
        <w:tc>
          <w:tcPr>
            <w:tcW w:w="4961" w:type="dxa"/>
          </w:tcPr>
          <w:p w:rsidR="000A08BB" w:rsidRDefault="00695480" w:rsidP="00D619CB">
            <w:pPr>
              <w:pStyle w:val="ConsPlusNormal"/>
            </w:pPr>
            <w:r>
              <w:t>с 01.07</w:t>
            </w:r>
            <w:r w:rsidR="000A08BB">
              <w:t>.20г. по 31.12.23г</w:t>
            </w:r>
          </w:p>
        </w:tc>
      </w:tr>
      <w:tr w:rsidR="000A08BB" w:rsidRPr="00777C53" w:rsidTr="000A08BB">
        <w:tc>
          <w:tcPr>
            <w:tcW w:w="4882" w:type="dxa"/>
          </w:tcPr>
          <w:p w:rsidR="000A08BB" w:rsidRPr="00777C53" w:rsidRDefault="000A08BB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7C53">
              <w:rPr>
                <w:rFonts w:ascii="Times New Roman" w:hAnsi="Times New Roman" w:cs="Times New Roman"/>
                <w:sz w:val="24"/>
                <w:szCs w:val="24"/>
              </w:rPr>
              <w:t>шения об установлении тарифа на питьевую воду (питьевое водоснабжение)</w:t>
            </w:r>
          </w:p>
        </w:tc>
        <w:tc>
          <w:tcPr>
            <w:tcW w:w="4961" w:type="dxa"/>
          </w:tcPr>
          <w:p w:rsidR="000A08BB" w:rsidRPr="00C41121" w:rsidRDefault="000A08BB" w:rsidP="00D619CB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Pravo.govvrn.ru/</w:t>
            </w:r>
            <w:proofErr w:type="spellStart"/>
            <w:r>
              <w:rPr>
                <w:lang w:val="en-US"/>
              </w:rPr>
              <w:t>tariv</w:t>
            </w:r>
            <w:proofErr w:type="spellEnd"/>
          </w:p>
        </w:tc>
      </w:tr>
    </w:tbl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3594" w:rsidRDefault="001B3594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8CD" w:rsidRPr="00777C53" w:rsidRDefault="00AC58CD" w:rsidP="001B3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58CD" w:rsidRPr="00777C53" w:rsidSect="009A7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B3594"/>
    <w:rsid w:val="000A08BB"/>
    <w:rsid w:val="000E105C"/>
    <w:rsid w:val="001068A6"/>
    <w:rsid w:val="001B3594"/>
    <w:rsid w:val="00243263"/>
    <w:rsid w:val="00695480"/>
    <w:rsid w:val="00777C53"/>
    <w:rsid w:val="00917FC4"/>
    <w:rsid w:val="009A74BB"/>
    <w:rsid w:val="009F7CB6"/>
    <w:rsid w:val="00AC58CD"/>
    <w:rsid w:val="00AD281D"/>
    <w:rsid w:val="00E6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10</cp:revision>
  <cp:lastPrinted>2017-12-22T06:49:00Z</cp:lastPrinted>
  <dcterms:created xsi:type="dcterms:W3CDTF">2017-12-21T11:50:00Z</dcterms:created>
  <dcterms:modified xsi:type="dcterms:W3CDTF">2019-12-20T11:35:00Z</dcterms:modified>
</cp:coreProperties>
</file>